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0A" w:rsidRPr="00B21D0A" w:rsidRDefault="00B21D0A" w:rsidP="00B21D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A">
        <w:rPr>
          <w:rFonts w:ascii="Times New Roman" w:hAnsi="Times New Roman" w:cs="Times New Roman"/>
          <w:b/>
          <w:sz w:val="24"/>
          <w:szCs w:val="24"/>
        </w:rPr>
        <w:t>Итоги конкурса «Лучшая ёлка Ковровского района»</w:t>
      </w:r>
    </w:p>
    <w:p w:rsidR="00B21D0A" w:rsidRPr="00B21D0A" w:rsidRDefault="00B21D0A">
      <w:pPr>
        <w:rPr>
          <w:rFonts w:ascii="Times New Roman" w:hAnsi="Times New Roman" w:cs="Times New Roman"/>
          <w:i/>
          <w:sz w:val="24"/>
          <w:szCs w:val="24"/>
        </w:rPr>
      </w:pPr>
      <w:r w:rsidRPr="00B21D0A">
        <w:rPr>
          <w:rFonts w:ascii="Times New Roman" w:hAnsi="Times New Roman" w:cs="Times New Roman"/>
          <w:i/>
          <w:sz w:val="24"/>
          <w:szCs w:val="24"/>
        </w:rPr>
        <w:t>По итогам оценки конкурсной комиссии была сформирована турнирная таблица</w:t>
      </w:r>
    </w:p>
    <w:tbl>
      <w:tblPr>
        <w:tblW w:w="11073" w:type="dxa"/>
        <w:tblInd w:w="-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"/>
        <w:gridCol w:w="2131"/>
        <w:gridCol w:w="8421"/>
      </w:tblGrid>
      <w:tr w:rsidR="00357B7B" w:rsidTr="0033309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21" w:type="dxa"/>
          </w:tcPr>
          <w:p w:rsidR="00B21D0A" w:rsidRP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1" w:type="dxa"/>
          </w:tcPr>
          <w:p w:rsidR="00B21D0A" w:rsidRP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0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421" w:type="dxa"/>
          </w:tcPr>
          <w:p w:rsidR="00B21D0A" w:rsidRP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0A">
              <w:rPr>
                <w:rFonts w:ascii="Times New Roman" w:hAnsi="Times New Roman" w:cs="Times New Roman"/>
                <w:sz w:val="24"/>
                <w:szCs w:val="24"/>
              </w:rPr>
              <w:t>Итоговые баллы</w:t>
            </w:r>
          </w:p>
        </w:tc>
      </w:tr>
      <w:tr w:rsidR="00357B7B" w:rsidTr="0033309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лязьминский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городок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 баллов 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Новый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Октябрь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алыгино</w:t>
            </w:r>
            <w:proofErr w:type="spellEnd"/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елехово (ККУ)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балла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Маяк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балла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елехово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маг.Ассорти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елехово (Дом культуры)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елехово       ( администрация)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учей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балл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балл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сипово</w:t>
            </w:r>
            <w:proofErr w:type="spellEnd"/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балл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Пакино</w:t>
            </w:r>
            <w:proofErr w:type="spellEnd"/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</w:p>
        </w:tc>
        <w:tc>
          <w:tcPr>
            <w:tcW w:w="8421" w:type="dxa"/>
          </w:tcPr>
          <w:p w:rsidR="00B21D0A" w:rsidRDefault="00357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балла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игант</w:t>
            </w:r>
          </w:p>
        </w:tc>
        <w:tc>
          <w:tcPr>
            <w:tcW w:w="842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Всегодичи</w:t>
            </w:r>
            <w:proofErr w:type="spellEnd"/>
          </w:p>
        </w:tc>
        <w:tc>
          <w:tcPr>
            <w:tcW w:w="842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баллов</w:t>
            </w:r>
          </w:p>
        </w:tc>
      </w:tr>
      <w:tr w:rsidR="00333097" w:rsidTr="0033309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21" w:type="dxa"/>
          </w:tcPr>
          <w:p w:rsidR="00B21D0A" w:rsidRDefault="00B2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льино</w:t>
            </w:r>
          </w:p>
        </w:tc>
        <w:tc>
          <w:tcPr>
            <w:tcW w:w="8421" w:type="dxa"/>
          </w:tcPr>
          <w:p w:rsidR="00B21D0A" w:rsidRDefault="0033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балла</w:t>
            </w:r>
          </w:p>
        </w:tc>
      </w:tr>
    </w:tbl>
    <w:p w:rsidR="00B21D0A" w:rsidRPr="00B21D0A" w:rsidRDefault="00B21D0A">
      <w:pPr>
        <w:rPr>
          <w:rFonts w:ascii="Times New Roman" w:hAnsi="Times New Roman" w:cs="Times New Roman"/>
          <w:sz w:val="24"/>
          <w:szCs w:val="24"/>
        </w:rPr>
      </w:pPr>
    </w:p>
    <w:sectPr w:rsidR="00B21D0A" w:rsidRPr="00B21D0A" w:rsidSect="0089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D0A"/>
    <w:rsid w:val="00114D21"/>
    <w:rsid w:val="00195ACB"/>
    <w:rsid w:val="00333097"/>
    <w:rsid w:val="00357B7B"/>
    <w:rsid w:val="006D59D5"/>
    <w:rsid w:val="00832A9B"/>
    <w:rsid w:val="00894349"/>
    <w:rsid w:val="00B21D0A"/>
    <w:rsid w:val="00C3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2022-01-18T06:40:00Z</dcterms:created>
  <dcterms:modified xsi:type="dcterms:W3CDTF">2022-01-18T07:36:00Z</dcterms:modified>
</cp:coreProperties>
</file>